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center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Значение изучения татарского языка в детском саду.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ходе занятий по татарскому языку: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дети учатся понимать речь педагога на втором языке, как в организационные моменты, так и в ходе объяснения материала, усваивают лексику второго языка.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знакомятся с построением элементарных грамматических конструкций.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учатся принимать участие в играх, знакомятся с песнями и стихотворениями на татарском языке.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занятиях татарского языка дети учат и рассказывают стихотворения татарских поэтов, как Г. Тукай, М.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Джалиль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Ш.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Галиев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Ф.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Яруллин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 Знакомятся с национальными сказками, рассказами татарских писателей, как А.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Алиш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Н.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Фаттах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, А. </w:t>
      </w:r>
      <w:proofErr w:type="spell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Бикчантаева</w:t>
      </w:r>
      <w:proofErr w:type="spell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др. Играют в разные, национальные, подвижные игры.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Также в детском саду проводятся как русские, так и татарские национальные праздники. Где дети с большим желанием участвуют, рассказывают стихи, поют песни, играют в разные подвижные игры.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Наши воспитанники принимают активное участие на праздниках, посвященных Дню родного языка, где они </w:t>
      </w:r>
      <w:proofErr w:type="gram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рассказывают стихи великого татарского поэта и писателя Г. Тукая</w:t>
      </w:r>
      <w:proofErr w:type="gram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Чтобы дети могли поближе познакомиться с жизнью и обычаями татарског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 народа,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создали в детском саду мини музей, где дети могут увидеть и потрогать предметы быта сель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ских жителей в старину.  Стараем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 довести до сознания ребенка, что научиться говорить на татарском (русском) языке – это не только выучить слова и выражения, но и научиться жить в другом культурном пространстве. Изучение другого языка – это и знакомство с другой культурой, с праздниками и обычаями другого народа, сказками, детскими играми и фольклором.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Опыт показывает, что результаты обучения второму (татарскому) языку в детстве зависят от степени заинтересованности родителей в овладении детьми вторым языком.</w:t>
      </w:r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Информационные стен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ды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позволяют рассказать об истории и культуре народа, с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зыком которого знакомятся дети</w:t>
      </w:r>
      <w:proofErr w:type="gram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.</w:t>
      </w:r>
      <w:proofErr w:type="gramEnd"/>
    </w:p>
    <w:p w:rsidR="00FF58A3" w:rsidRPr="00A1773F" w:rsidRDefault="00FF58A3" w:rsidP="00FF58A3">
      <w:pPr>
        <w:shd w:val="clear" w:color="auto" w:fill="FFFFFF"/>
        <w:spacing w:after="0" w:line="240" w:lineRule="auto"/>
        <w:ind w:left="-851" w:right="227" w:firstLine="284"/>
        <w:jc w:val="both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целом методика обучения второму языку построена на принципах игры, сказки, воображения, фантазии, сравнения, соединения действия со словом, многократного повторения и обыгрывания всех изучаемых моментов.</w:t>
      </w:r>
    </w:p>
    <w:p w:rsidR="00AC3981" w:rsidRDefault="00AC3981"/>
    <w:sectPr w:rsidR="00AC3981" w:rsidSect="00AC3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FF58A3"/>
    <w:rsid w:val="00AC3981"/>
    <w:rsid w:val="00FF58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58A3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306</Words>
  <Characters>1750</Characters>
  <Application>Microsoft Office Word</Application>
  <DocSecurity>0</DocSecurity>
  <Lines>14</Lines>
  <Paragraphs>4</Paragraphs>
  <ScaleCrop>false</ScaleCrop>
  <Company>Reanimator Extreme Edition</Company>
  <LinksUpToDate>false</LinksUpToDate>
  <CharactersWithSpaces>2052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2010-05-08T01:17:00Z</dcterms:created>
  <dcterms:modified xsi:type="dcterms:W3CDTF">2010-05-08T01:17:00Z</dcterms:modified>
</cp:coreProperties>
</file>